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B02" w:rsidRPr="0044592F" w:rsidRDefault="0044592F" w:rsidP="007A4A9E">
      <w:pPr>
        <w:spacing w:line="276" w:lineRule="auto"/>
        <w:jc w:val="center"/>
        <w:rPr>
          <w:rFonts w:ascii="Arial" w:hAnsi="Arial"/>
          <w:noProof/>
          <w:color w:val="000000" w:themeColor="text1"/>
          <w:sz w:val="20"/>
          <w:lang w:val="en-US"/>
        </w:rPr>
      </w:pPr>
      <w:r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                                                                                                                                        </w:t>
      </w:r>
      <w:bookmarkStart w:id="0" w:name="_GoBack"/>
      <w:bookmarkEnd w:id="0"/>
    </w:p>
    <w:p w:rsidR="00190B02" w:rsidRDefault="00190B02" w:rsidP="007A4A9E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en-US"/>
        </w:rPr>
      </w:pPr>
    </w:p>
    <w:p w:rsidR="007A4A9E" w:rsidRPr="00B42234" w:rsidRDefault="007A4A9E" w:rsidP="007A4A9E">
      <w:pPr>
        <w:spacing w:line="276" w:lineRule="auto"/>
        <w:jc w:val="center"/>
        <w:rPr>
          <w:rFonts w:ascii="Arial" w:hAnsi="Arial" w:cs="Arial"/>
          <w:b/>
          <w:noProof/>
          <w:color w:val="000000" w:themeColor="text1"/>
          <w:sz w:val="20"/>
          <w:lang w:val="en-US"/>
        </w:rPr>
      </w:pP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Information clause for members of corporate bodies, proxies,  </w:t>
      </w:r>
      <w:r w:rsidRPr="005D686D">
        <w:rPr>
          <w:rFonts w:ascii="Arial" w:hAnsi="Arial"/>
          <w:b/>
          <w:noProof/>
          <w:color w:val="000000" w:themeColor="text1"/>
          <w:sz w:val="20"/>
          <w:lang w:val="en-GB"/>
        </w:rPr>
        <w:t>representative of the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Tenderer/Contractor/Mandatary/Contracting Party/Supplier</w:t>
      </w:r>
      <w:r w:rsidRPr="00B42234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  <w:lang w:val="en-US"/>
        </w:rPr>
        <w:t>*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  and </w:t>
      </w:r>
      <w:r w:rsidRPr="005D686D"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</w:t>
      </w:r>
      <w:r w:rsidRPr="00AB5084">
        <w:rPr>
          <w:rFonts w:ascii="Arial" w:hAnsi="Arial"/>
          <w:b/>
          <w:noProof/>
          <w:color w:val="000000" w:themeColor="text1"/>
          <w:sz w:val="20"/>
          <w:lang w:val="en-GB"/>
        </w:rPr>
        <w:t>employees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or associates</w:t>
      </w:r>
      <w:r w:rsidRPr="00AB5084"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who are contact persons 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or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employees or associates who cooperate with </w:t>
      </w:r>
      <w:r w:rsidRPr="00B42234" w:rsidDel="003A0615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Tenderer/Contractor/Mandatary/Contracting Party/Supplier at the</w:t>
      </w:r>
      <w:r w:rsidRPr="00534B0C">
        <w:rPr>
          <w:rFonts w:ascii="Arial" w:hAnsi="Arial"/>
          <w:b/>
          <w:iCs/>
          <w:noProof/>
          <w:color w:val="000000" w:themeColor="text1"/>
          <w:sz w:val="20"/>
          <w:lang w:val="en-GB"/>
        </w:rPr>
        <w:t xml:space="preserve"> conclusion and implementation of the Agreement.</w:t>
      </w:r>
    </w:p>
    <w:p w:rsidR="007A4A9E" w:rsidRPr="00B42234" w:rsidRDefault="007A4A9E" w:rsidP="007A4A9E">
      <w:pPr>
        <w:spacing w:line="276" w:lineRule="auto"/>
        <w:jc w:val="center"/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</w:pPr>
      <w:r w:rsidRPr="00B42234"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  <w:t>(fulfilment of the information obligation under Article 14(1) and (2) of the General Data Protection Regulation of 27 April 2016)</w:t>
      </w:r>
    </w:p>
    <w:p w:rsidR="007A4A9E" w:rsidRDefault="007A4A9E" w:rsidP="003D4EA3">
      <w:pPr>
        <w:spacing w:line="276" w:lineRule="auto"/>
        <w:jc w:val="both"/>
        <w:rPr>
          <w:rFonts w:ascii="Arial" w:hAnsi="Arial"/>
          <w:noProof/>
          <w:sz w:val="18"/>
          <w:szCs w:val="18"/>
          <w:lang w:val="en-US"/>
        </w:rPr>
      </w:pPr>
    </w:p>
    <w:p w:rsidR="003D4EA3" w:rsidRPr="0033264D" w:rsidRDefault="00CE0F4A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/>
          <w:noProof/>
          <w:sz w:val="18"/>
          <w:szCs w:val="18"/>
          <w:lang w:val="en-US"/>
        </w:rPr>
        <w:t>ANWIL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S.A. wit</w:t>
      </w:r>
      <w:r>
        <w:rPr>
          <w:rFonts w:ascii="Arial" w:hAnsi="Arial"/>
          <w:noProof/>
          <w:sz w:val="18"/>
          <w:szCs w:val="18"/>
          <w:lang w:val="en-US"/>
        </w:rPr>
        <w:t>h its registered office in Włocławek, ul. Toruńska 222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informs that its the controller of your personal data. </w:t>
      </w:r>
      <w:r w:rsidR="003D4EA3" w:rsidRPr="0033264D">
        <w:rPr>
          <w:rFonts w:ascii="Arial" w:hAnsi="Arial"/>
          <w:noProof/>
          <w:sz w:val="18"/>
          <w:szCs w:val="18"/>
        </w:rPr>
        <w:t xml:space="preserve">Contact phone number to </w:t>
      </w:r>
      <w:r>
        <w:rPr>
          <w:rFonts w:ascii="Arial" w:hAnsi="Arial"/>
          <w:noProof/>
          <w:sz w:val="18"/>
          <w:szCs w:val="18"/>
        </w:rPr>
        <w:t xml:space="preserve">the controller: </w:t>
      </w:r>
      <w:r w:rsidR="00483593">
        <w:rPr>
          <w:rFonts w:ascii="Arial" w:hAnsi="Arial" w:cs="Arial"/>
          <w:sz w:val="18"/>
          <w:szCs w:val="18"/>
          <w:lang w:val="cs-CZ"/>
        </w:rPr>
        <w:t>(54) 236 30 91</w:t>
      </w:r>
      <w:r w:rsidR="00483593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 can contact the Data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Protection Officer in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by e-mail to: daneosobowe@anwil</w:t>
      </w:r>
      <w:r w:rsidRPr="00B42234">
        <w:rPr>
          <w:rFonts w:ascii="Arial" w:hAnsi="Arial"/>
          <w:noProof/>
          <w:sz w:val="18"/>
          <w:szCs w:val="18"/>
          <w:lang w:val="en-US"/>
        </w:rPr>
        <w:t>.pl. You can also contact the Data Protection Officer in writing to the address of the registered o</w:t>
      </w:r>
      <w:r w:rsidR="00CE0F4A">
        <w:rPr>
          <w:rFonts w:ascii="Arial" w:hAnsi="Arial"/>
          <w:noProof/>
          <w:sz w:val="18"/>
          <w:szCs w:val="18"/>
          <w:lang w:val="en-US"/>
        </w:rPr>
        <w:t>ffice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indicated in item 1, with additional information “Inspektor Ochrony Danych” (Data Protection Officer).</w:t>
      </w:r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 Contact details of the Data Protection Officer are also avalible </w:t>
      </w:r>
      <w:r w:rsidR="00B81D4C" w:rsidRPr="00B81D4C">
        <w:rPr>
          <w:rFonts w:ascii="Arial" w:hAnsi="Arial"/>
          <w:noProof/>
          <w:sz w:val="18"/>
          <w:szCs w:val="18"/>
          <w:lang w:val="en-GB"/>
        </w:rPr>
        <w:t xml:space="preserve">in the "Contact" tab at </w:t>
      </w:r>
      <w:hyperlink r:id="rId10" w:history="1">
        <w:r w:rsidR="00CE0F4A" w:rsidRPr="00006A16">
          <w:rPr>
            <w:rStyle w:val="Hipercze"/>
            <w:rFonts w:ascii="Arial" w:hAnsi="Arial"/>
            <w:noProof/>
            <w:sz w:val="18"/>
            <w:szCs w:val="18"/>
            <w:lang w:val="en-GB"/>
          </w:rPr>
          <w:t>www.anwil.pl</w:t>
        </w:r>
      </w:hyperlink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</w:t>
      </w:r>
      <w:r w:rsidR="00CE0F4A">
        <w:rPr>
          <w:rFonts w:ascii="Arial" w:hAnsi="Arial"/>
          <w:noProof/>
          <w:sz w:val="18"/>
          <w:szCs w:val="18"/>
          <w:lang w:val="en-US"/>
        </w:rPr>
        <w:t>onal data, provided to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by </w:t>
      </w:r>
      <w:r w:rsidR="00281A22">
        <w:rPr>
          <w:rFonts w:ascii="Arial" w:hAnsi="Arial"/>
          <w:noProof/>
          <w:sz w:val="18"/>
          <w:szCs w:val="18"/>
          <w:lang w:val="en-US"/>
        </w:rPr>
        <w:t>……………………..</w:t>
      </w:r>
      <w:r w:rsidRPr="00B42234">
        <w:rPr>
          <w:rFonts w:ascii="Arial" w:hAnsi="Arial"/>
          <w:noProof/>
          <w:sz w:val="18"/>
          <w:szCs w:val="18"/>
          <w:lang w:val="en-US"/>
        </w:rPr>
        <w:t>an entity</w:t>
      </w:r>
      <w:r w:rsidR="00B51091" w:rsidRPr="00B42234">
        <w:rPr>
          <w:lang w:val="en-US"/>
        </w:rPr>
        <w:t xml:space="preserve">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>cooperating with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S.A.or intends to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 xml:space="preserve"> cooperate </w:t>
      </w:r>
      <w:r w:rsidR="009A1D6A">
        <w:rPr>
          <w:rFonts w:ascii="Arial" w:hAnsi="Arial"/>
          <w:noProof/>
          <w:sz w:val="18"/>
          <w:szCs w:val="18"/>
          <w:lang w:val="en-US"/>
        </w:rPr>
        <w:t>with ANWIL</w:t>
      </w:r>
      <w:r w:rsidR="000D5343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>include, depending on the type of cooperation,</w:t>
      </w:r>
      <w:r w:rsidR="008F7DC8" w:rsidRPr="00B42234">
        <w:rPr>
          <w:rFonts w:ascii="Arial" w:hAnsi="Arial"/>
          <w:noProof/>
          <w:sz w:val="18"/>
          <w:szCs w:val="18"/>
          <w:lang w:val="en-US"/>
        </w:rPr>
        <w:t xml:space="preserve"> necessary data to represent the legal person,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data included in the documents confirming your authorisations or experience, held by you.</w:t>
      </w:r>
    </w:p>
    <w:p w:rsidR="003D4EA3" w:rsidRPr="00B42234" w:rsidRDefault="003D4EA3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processed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depending on the type of cooperation, for the following purposes: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performance of the obligations under an ag</w:t>
      </w:r>
      <w:r w:rsidR="009A1D6A">
        <w:rPr>
          <w:rFonts w:ascii="Arial" w:hAnsi="Arial"/>
          <w:noProof/>
          <w:sz w:val="18"/>
          <w:szCs w:val="18"/>
          <w:lang w:val="en-US"/>
        </w:rPr>
        <w:t>reement concluded with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whose party is / will be,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 particular for the purpose of verification of the declarations made by,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including confirmation of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the power of representation, </w:t>
      </w:r>
      <w:r w:rsidRPr="00B42234">
        <w:rPr>
          <w:rFonts w:ascii="Arial" w:hAnsi="Arial"/>
          <w:noProof/>
          <w:sz w:val="18"/>
          <w:szCs w:val="18"/>
          <w:lang w:val="en-US"/>
        </w:rPr>
        <w:t>the qualifications of the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 </w:t>
      </w:r>
      <w:r w:rsidRPr="00B42234">
        <w:rPr>
          <w:rFonts w:ascii="Arial" w:hAnsi="Arial"/>
          <w:noProof/>
          <w:sz w:val="18"/>
          <w:szCs w:val="18"/>
          <w:lang w:val="en-US"/>
        </w:rPr>
        <w:t>persons designated for the performance of the agreement, contact in the course of the performance of the agreement, exchange of correspondence, granting powers of attorney for represe</w:t>
      </w:r>
      <w:r w:rsidR="009A1D6A">
        <w:rPr>
          <w:rFonts w:ascii="Arial" w:hAnsi="Arial"/>
          <w:noProof/>
          <w:sz w:val="18"/>
          <w:szCs w:val="18"/>
          <w:lang w:val="en-US"/>
        </w:rPr>
        <w:t>ntation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control of proper performance of the agreement, settlement of the agreement, compliance with the principles of confidentiality and occupational health and safety, 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handling, pursing and defence of claims, if any, including claims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between you and ANWIL S.A. or between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and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 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 xml:space="preserve">item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>3.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 xml:space="preserve">fulfilment of legal </w:t>
      </w:r>
      <w:r w:rsidR="009A1D6A">
        <w:rPr>
          <w:rFonts w:ascii="Arial" w:hAnsi="Arial"/>
          <w:noProof/>
          <w:sz w:val="18"/>
          <w:szCs w:val="18"/>
          <w:lang w:val="en-US"/>
        </w:rPr>
        <w:t>obligations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including in particular the obligations of the obliged institution under the Prevention of Money Laundering and Financing Terrorism Act, the Construction Law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, </w:t>
      </w:r>
      <w:r w:rsidR="00B42234" w:rsidRPr="00B91FD4">
        <w:rPr>
          <w:rFonts w:ascii="Arial" w:hAnsi="Arial"/>
          <w:noProof/>
          <w:sz w:val="18"/>
          <w:szCs w:val="18"/>
          <w:lang w:val="en-US"/>
        </w:rPr>
        <w:t>he Regulation of the European Parliament and of the Council on market abuse</w:t>
      </w:r>
      <w:r w:rsidR="007054ED" w:rsidRPr="00B42234">
        <w:rPr>
          <w:lang w:val="en-US"/>
        </w:rPr>
        <w:t xml:space="preserve"> </w:t>
      </w:r>
      <w:r w:rsidR="007054ED" w:rsidRPr="00B42234">
        <w:rPr>
          <w:rFonts w:ascii="Arial" w:hAnsi="Arial"/>
          <w:noProof/>
          <w:sz w:val="18"/>
          <w:szCs w:val="18"/>
          <w:lang w:val="en-US"/>
        </w:rPr>
        <w:t>or other provisions result from the specificity of the Agreement</w:t>
      </w:r>
      <w:r w:rsidRPr="00B42234">
        <w:rPr>
          <w:rFonts w:ascii="Arial" w:hAnsi="Arial"/>
          <w:noProof/>
          <w:sz w:val="18"/>
          <w:szCs w:val="18"/>
          <w:lang w:val="en-US"/>
        </w:rPr>
        <w:t>.</w:t>
      </w:r>
    </w:p>
    <w:p w:rsidR="00966762" w:rsidRPr="00B42234" w:rsidRDefault="003D4EA3" w:rsidP="0096676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The legal grounds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for the processing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of your personal data, depending on the type of cooperation, for the purposes defined in Section 4 above include:</w:t>
      </w:r>
    </w:p>
    <w:p w:rsidR="00966762" w:rsidRPr="00B42234" w:rsidRDefault="00966762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966762">
        <w:rPr>
          <w:rFonts w:ascii="Arial" w:hAnsi="Arial" w:cs="Arial"/>
          <w:noProof/>
          <w:sz w:val="18"/>
          <w:szCs w:val="18"/>
          <w:lang w:val="en-GB"/>
        </w:rPr>
        <w:t>legally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 xml:space="preserve"> justified interest of ANWIL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 S.A. (pursuant to Article 6(1)(f) of the GDPR)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>in order to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B42234">
        <w:rPr>
          <w:rFonts w:ascii="Arial" w:hAnsi="Arial" w:cs="Arial"/>
          <w:noProof/>
          <w:sz w:val="18"/>
          <w:szCs w:val="18"/>
          <w:lang w:val="en-US"/>
        </w:rPr>
        <w:t xml:space="preserve">enable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correct and effective performance of the agreement concluded between 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>ANWIL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S.A. and the entity indicated in </w:t>
      </w:r>
      <w:r w:rsidR="00856016">
        <w:rPr>
          <w:rFonts w:ascii="Arial" w:hAnsi="Arial" w:cs="Arial"/>
          <w:noProof/>
          <w:sz w:val="18"/>
          <w:szCs w:val="18"/>
          <w:lang w:val="en-GB"/>
        </w:rPr>
        <w:t xml:space="preserve">item 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3,</w:t>
      </w:r>
    </w:p>
    <w:p w:rsidR="003D4EA3" w:rsidRPr="00B42234" w:rsidRDefault="003D4EA3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fulfilment of legal obligations (in compliance with Article 6(1)(</w:t>
      </w:r>
      <w:r w:rsidR="009A1D6A">
        <w:rPr>
          <w:rFonts w:ascii="Arial" w:hAnsi="Arial"/>
          <w:noProof/>
          <w:sz w:val="18"/>
          <w:szCs w:val="18"/>
          <w:lang w:val="en-US"/>
        </w:rPr>
        <w:t>c) of the GDPR)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</w:t>
      </w:r>
    </w:p>
    <w:p w:rsidR="003D4EA3" w:rsidRPr="00B42234" w:rsidRDefault="003D4EA3" w:rsidP="003D4EA3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disclosed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to entities cooperating with it (data recipients), in particular entities providing 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IT </w:t>
      </w:r>
      <w:r w:rsidRPr="00B42234">
        <w:rPr>
          <w:rFonts w:ascii="Arial" w:hAnsi="Arial"/>
          <w:noProof/>
          <w:sz w:val="18"/>
          <w:szCs w:val="18"/>
          <w:lang w:val="en-US"/>
        </w:rPr>
        <w:t>services in the scope of delivery of correspondence and shipments, protection of persons and property, assurance of occupational health and safety,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 consulting</w:t>
      </w:r>
      <w:r w:rsidR="007D1425" w:rsidRPr="00B42234">
        <w:rPr>
          <w:rFonts w:ascii="Arial" w:hAnsi="Arial"/>
          <w:noProof/>
          <w:sz w:val="18"/>
          <w:szCs w:val="18"/>
          <w:lang w:val="en-US"/>
        </w:rPr>
        <w:t xml:space="preserve"> services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legal services and archiving services.</w:t>
      </w:r>
    </w:p>
    <w:p w:rsidR="00B42234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data are processed for the period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necessary for implementation of </w:t>
      </w:r>
      <w:r w:rsidR="009A1D6A">
        <w:rPr>
          <w:rFonts w:ascii="Arial" w:hAnsi="Arial"/>
          <w:noProof/>
          <w:sz w:val="18"/>
          <w:szCs w:val="18"/>
          <w:lang w:val="en-US"/>
        </w:rPr>
        <w:t>legitimate interest of ANWIL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FF1155" w:rsidRPr="00B42234">
        <w:rPr>
          <w:rFonts w:ascii="Arial" w:hAnsi="Arial"/>
          <w:noProof/>
          <w:sz w:val="18"/>
          <w:szCs w:val="18"/>
          <w:lang w:val="en-US"/>
        </w:rPr>
        <w:t xml:space="preserve"> and performance of obligations under the legal provisions. The data processing period may be extended </w:t>
      </w:r>
      <w:r w:rsidR="00293447" w:rsidRPr="00B42234">
        <w:rPr>
          <w:rFonts w:ascii="Arial" w:hAnsi="Arial"/>
          <w:noProof/>
          <w:sz w:val="18"/>
          <w:szCs w:val="18"/>
          <w:lang w:val="en-US"/>
        </w:rPr>
        <w:t>only in the instances and to the extent as are provided for by the law</w:t>
      </w:r>
      <w:r w:rsidR="004A42B8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:rsidR="003D4EA3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In connection with the processing of your personal data you have the following rights: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access the content of your data, 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require rectification of your personal data,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require erasure of your personal data or limitation of processing; </w:t>
      </w:r>
    </w:p>
    <w:p w:rsidR="00AE3751" w:rsidRPr="00B42234" w:rsidRDefault="003D4EA3" w:rsidP="00B42234">
      <w:pPr>
        <w:tabs>
          <w:tab w:val="left" w:pos="284"/>
        </w:tabs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object, in the event your personal</w:t>
      </w:r>
      <w:r w:rsidR="003C7285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data are processed by ANWIL</w:t>
      </w: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S.A. on the basis of its legitimate interest; the objection may be made due to a special situation 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You can send a request regarding the implementation of the above-mentioned ri</w:t>
      </w:r>
      <w:r w:rsidR="007D1425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ghts by e-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mail: </w:t>
      </w:r>
      <w:hyperlink r:id="rId11" w:history="1">
        <w:r w:rsidR="003C7285" w:rsidRPr="00006A16">
          <w:rPr>
            <w:rStyle w:val="Hipercze"/>
            <w:rFonts w:ascii="Arial" w:hAnsi="Arial" w:cs="Arial"/>
            <w:noProof/>
            <w:sz w:val="18"/>
            <w:szCs w:val="18"/>
            <w:lang w:val="en-US"/>
          </w:rPr>
          <w:t>daneosobowe@anwil.pl</w:t>
        </w:r>
      </w:hyperlink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or in writing to the address indicated in </w:t>
      </w:r>
      <w:r w:rsidR="00856016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item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1 with additional information „Inspektor Ochrony Danych”.</w:t>
      </w:r>
    </w:p>
    <w:p w:rsidR="003D4EA3" w:rsidRPr="00B42234" w:rsidRDefault="003D4EA3" w:rsidP="00B42234">
      <w:pPr>
        <w:pStyle w:val="Akapitzlist"/>
        <w:numPr>
          <w:ilvl w:val="0"/>
          <w:numId w:val="1"/>
        </w:numPr>
        <w:tabs>
          <w:tab w:val="left" w:pos="284"/>
        </w:tabs>
        <w:spacing w:after="15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You may file a complaint with the President of the Personal Data Protection Office.</w:t>
      </w:r>
    </w:p>
    <w:p w:rsidR="009E6B4C" w:rsidRPr="00B42234" w:rsidRDefault="009E6B4C">
      <w:pPr>
        <w:rPr>
          <w:lang w:val="en-US"/>
        </w:rPr>
      </w:pPr>
    </w:p>
    <w:sectPr w:rsidR="009E6B4C" w:rsidRPr="00B42234" w:rsidSect="0044592F">
      <w:headerReference w:type="default" r:id="rId12"/>
      <w:footerReference w:type="defaul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C28" w:rsidRDefault="007D1C28" w:rsidP="003D4EA3">
      <w:r>
        <w:separator/>
      </w:r>
    </w:p>
  </w:endnote>
  <w:endnote w:type="continuationSeparator" w:id="0">
    <w:p w:rsidR="007D1C28" w:rsidRDefault="007D1C28" w:rsidP="003D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234" w:rsidRPr="00E644A2" w:rsidRDefault="00B42234" w:rsidP="00B42234">
    <w:pPr>
      <w:pStyle w:val="Stopka"/>
      <w:rPr>
        <w:rFonts w:ascii="Arial" w:hAnsi="Arial" w:cs="Arial"/>
        <w:i/>
        <w:sz w:val="16"/>
        <w:szCs w:val="16"/>
        <w:lang w:val="en-GB"/>
      </w:rPr>
    </w:pPr>
    <w:r w:rsidRPr="00E644A2">
      <w:rPr>
        <w:rFonts w:ascii="Arial" w:hAnsi="Arial" w:cs="Arial"/>
        <w:i/>
        <w:sz w:val="16"/>
        <w:szCs w:val="16"/>
        <w:lang w:val="en-GB"/>
      </w:rPr>
      <w:t>*Delete inappropriate words</w:t>
    </w:r>
  </w:p>
  <w:p w:rsidR="00B42234" w:rsidRPr="00B42234" w:rsidRDefault="00B42234" w:rsidP="00B42234">
    <w:pPr>
      <w:pStyle w:val="Stopka"/>
      <w:rPr>
        <w:rFonts w:ascii="Arial" w:hAnsi="Arial" w:cs="Arial"/>
        <w:i/>
        <w:sz w:val="16"/>
        <w:szCs w:val="16"/>
        <w:lang w:val="en-US"/>
      </w:rPr>
    </w:pPr>
    <w:r w:rsidRPr="00B42234">
      <w:rPr>
        <w:rFonts w:ascii="Arial" w:hAnsi="Arial" w:cs="Arial"/>
        <w:i/>
        <w:sz w:val="16"/>
        <w:szCs w:val="16"/>
        <w:lang w:val="en-US"/>
      </w:rPr>
      <w:t>**Enter the name of the Tenderer/Contractor/Mandatary/Contracting Party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C28" w:rsidRDefault="007D1C28" w:rsidP="003D4EA3">
      <w:r>
        <w:separator/>
      </w:r>
    </w:p>
  </w:footnote>
  <w:footnote w:type="continuationSeparator" w:id="0">
    <w:p w:rsidR="007D1C28" w:rsidRDefault="007D1C28" w:rsidP="003D4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B02" w:rsidRDefault="00190B02" w:rsidP="00190B02">
    <w:pPr>
      <w:pStyle w:val="Nagwek"/>
      <w:jc w:val="center"/>
    </w:pPr>
    <w:r>
      <w:rPr>
        <w:noProof/>
      </w:rPr>
      <w:drawing>
        <wp:inline distT="0" distB="0" distL="0" distR="0" wp14:anchorId="3DC70546" wp14:editId="17221970">
          <wp:extent cx="876300" cy="809847"/>
          <wp:effectExtent l="0" t="0" r="0" b="9525"/>
          <wp:docPr id="2" name="Obraz 2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003" cy="83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C43B5F"/>
    <w:multiLevelType w:val="hybridMultilevel"/>
    <w:tmpl w:val="874CF414"/>
    <w:lvl w:ilvl="0" w:tplc="673824E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47F07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9D25F3"/>
    <w:multiLevelType w:val="hybridMultilevel"/>
    <w:tmpl w:val="7A58E748"/>
    <w:lvl w:ilvl="0" w:tplc="9F761F2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EA3"/>
    <w:rsid w:val="00010CF1"/>
    <w:rsid w:val="000D5343"/>
    <w:rsid w:val="000D6140"/>
    <w:rsid w:val="000E5DE2"/>
    <w:rsid w:val="0012280B"/>
    <w:rsid w:val="00190B02"/>
    <w:rsid w:val="001C23B2"/>
    <w:rsid w:val="001C2CD4"/>
    <w:rsid w:val="002726B4"/>
    <w:rsid w:val="00281A22"/>
    <w:rsid w:val="00293447"/>
    <w:rsid w:val="00314F64"/>
    <w:rsid w:val="00365165"/>
    <w:rsid w:val="00397396"/>
    <w:rsid w:val="003A0615"/>
    <w:rsid w:val="003B3C21"/>
    <w:rsid w:val="003C7285"/>
    <w:rsid w:val="003D4EA3"/>
    <w:rsid w:val="004208B1"/>
    <w:rsid w:val="0044592F"/>
    <w:rsid w:val="00447E3C"/>
    <w:rsid w:val="00481EFB"/>
    <w:rsid w:val="00483593"/>
    <w:rsid w:val="004A42B8"/>
    <w:rsid w:val="00501BEE"/>
    <w:rsid w:val="00534B0C"/>
    <w:rsid w:val="00555B5F"/>
    <w:rsid w:val="005D686D"/>
    <w:rsid w:val="006079A6"/>
    <w:rsid w:val="007054ED"/>
    <w:rsid w:val="00732167"/>
    <w:rsid w:val="00737EC6"/>
    <w:rsid w:val="007A049B"/>
    <w:rsid w:val="007A4A9E"/>
    <w:rsid w:val="007D1425"/>
    <w:rsid w:val="007D1C28"/>
    <w:rsid w:val="00822032"/>
    <w:rsid w:val="00856016"/>
    <w:rsid w:val="00894D92"/>
    <w:rsid w:val="008B5A44"/>
    <w:rsid w:val="008F7DC8"/>
    <w:rsid w:val="009043F6"/>
    <w:rsid w:val="009549A4"/>
    <w:rsid w:val="00966762"/>
    <w:rsid w:val="009A1D6A"/>
    <w:rsid w:val="009C1D10"/>
    <w:rsid w:val="009E6B4C"/>
    <w:rsid w:val="00A54E19"/>
    <w:rsid w:val="00AB5084"/>
    <w:rsid w:val="00AE3751"/>
    <w:rsid w:val="00B42234"/>
    <w:rsid w:val="00B51091"/>
    <w:rsid w:val="00B81D4C"/>
    <w:rsid w:val="00C365C7"/>
    <w:rsid w:val="00C569B0"/>
    <w:rsid w:val="00C64297"/>
    <w:rsid w:val="00CE0F4A"/>
    <w:rsid w:val="00CF4195"/>
    <w:rsid w:val="00D35D35"/>
    <w:rsid w:val="00DA6D28"/>
    <w:rsid w:val="00E40F97"/>
    <w:rsid w:val="00E644A2"/>
    <w:rsid w:val="00EA29DF"/>
    <w:rsid w:val="00FB7C38"/>
    <w:rsid w:val="00FF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0D87A"/>
  <w15:docId w15:val="{F46475D3-46B8-4928-B297-87376509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4E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4E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3D4E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81D4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7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76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7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anwil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anw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2018-12-27T23:00:00+00:00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0FF8E3-FE80-4C52-869A-454F2F32A758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CA373E5-A030-48AB-9FAE-5A2802B12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6D3ED5-4A08-4070-99B9-165C875C50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Jankowska Anna (ANW)</cp:lastModifiedBy>
  <cp:revision>2</cp:revision>
  <cp:lastPrinted>2022-02-01T11:42:00Z</cp:lastPrinted>
  <dcterms:created xsi:type="dcterms:W3CDTF">2023-07-06T09:42:00Z</dcterms:created>
  <dcterms:modified xsi:type="dcterms:W3CDTF">2023-07-06T09:42:00Z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